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D33" w:rsidRPr="00376F3C" w:rsidRDefault="00376F3C" w:rsidP="00376F3C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Отчет</w:t>
      </w:r>
    </w:p>
    <w:p w:rsidR="00BA1D33" w:rsidRDefault="00BA1D33" w:rsidP="00286DF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376F3C">
        <w:rPr>
          <w:rFonts w:ascii="Times New Roman" w:hAnsi="Times New Roman" w:cs="Times New Roman"/>
          <w:sz w:val="26"/>
          <w:szCs w:val="26"/>
        </w:rPr>
        <w:t xml:space="preserve">о результатах плановой камеральной проверки </w:t>
      </w:r>
      <w:r w:rsidR="002412EA" w:rsidRPr="002412EA">
        <w:rPr>
          <w:rFonts w:ascii="Times New Roman" w:hAnsi="Times New Roman" w:cs="Times New Roman"/>
          <w:sz w:val="26"/>
          <w:szCs w:val="26"/>
        </w:rPr>
        <w:t>соблюдени</w:t>
      </w:r>
      <w:r w:rsidR="00463AE9">
        <w:rPr>
          <w:rFonts w:ascii="Times New Roman" w:hAnsi="Times New Roman" w:cs="Times New Roman"/>
          <w:sz w:val="26"/>
          <w:szCs w:val="26"/>
        </w:rPr>
        <w:t>я</w:t>
      </w:r>
      <w:r w:rsidR="002412EA" w:rsidRPr="002412EA">
        <w:rPr>
          <w:rFonts w:ascii="Times New Roman" w:hAnsi="Times New Roman" w:cs="Times New Roman"/>
          <w:sz w:val="26"/>
          <w:szCs w:val="26"/>
        </w:rPr>
        <w:t xml:space="preserve"> порядка ведения бюджетного учета журнала операций 2 с безналичными денежными средствами</w:t>
      </w:r>
    </w:p>
    <w:p w:rsidR="00286DF6" w:rsidRDefault="00286DF6" w:rsidP="00286DF6">
      <w:pPr>
        <w:pStyle w:val="a4"/>
        <w:jc w:val="center"/>
        <w:rPr>
          <w:rFonts w:ascii="Times New Roman" w:hAnsi="Times New Roman" w:cs="Times New Roman"/>
          <w:b/>
          <w:bCs/>
        </w:rPr>
      </w:pPr>
    </w:p>
    <w:p w:rsidR="007B64DF" w:rsidRPr="00BA1D33" w:rsidRDefault="007B64DF" w:rsidP="00286DF6">
      <w:pPr>
        <w:pStyle w:val="a4"/>
        <w:jc w:val="center"/>
        <w:rPr>
          <w:rFonts w:ascii="Times New Roman" w:hAnsi="Times New Roman" w:cs="Times New Roman"/>
          <w:b/>
          <w:bCs/>
        </w:rPr>
      </w:pPr>
    </w:p>
    <w:tbl>
      <w:tblPr>
        <w:tblW w:w="94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6"/>
        <w:gridCol w:w="6617"/>
      </w:tblGrid>
      <w:tr w:rsidR="001F766E" w:rsidRPr="00BA1D33" w:rsidTr="00376F3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BA1D33" w:rsidP="00BA1D33">
            <w:pPr>
              <w:rPr>
                <w:rFonts w:ascii="Times New Roman" w:hAnsi="Times New Roman" w:cs="Times New Roman"/>
              </w:rPr>
            </w:pPr>
            <w:r w:rsidRPr="00BA1D33">
              <w:rPr>
                <w:rFonts w:ascii="Times New Roman" w:hAnsi="Times New Roman" w:cs="Times New Roman"/>
              </w:rPr>
              <w:t>Объект контрольного мероприятия</w:t>
            </w:r>
          </w:p>
        </w:tc>
        <w:tc>
          <w:tcPr>
            <w:tcW w:w="6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845B5C" w:rsidP="00845B5C">
            <w:pPr>
              <w:rPr>
                <w:rFonts w:ascii="Times New Roman" w:hAnsi="Times New Roman" w:cs="Times New Roman"/>
              </w:rPr>
            </w:pPr>
            <w:r w:rsidRPr="00ED7664">
              <w:rPr>
                <w:rFonts w:ascii="Times New Roman" w:hAnsi="Times New Roman" w:cs="Times New Roman"/>
              </w:rPr>
              <w:t>Совет Гагаринского муниципального округа</w:t>
            </w:r>
          </w:p>
        </w:tc>
      </w:tr>
      <w:tr w:rsidR="001F766E" w:rsidRPr="00BA1D33" w:rsidTr="00286DF6">
        <w:trPr>
          <w:trHeight w:val="242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BA1D33" w:rsidP="00BA1D33">
            <w:pPr>
              <w:rPr>
                <w:rFonts w:ascii="Times New Roman" w:hAnsi="Times New Roman" w:cs="Times New Roman"/>
              </w:rPr>
            </w:pPr>
            <w:r w:rsidRPr="00BA1D33">
              <w:rPr>
                <w:rFonts w:ascii="Times New Roman" w:hAnsi="Times New Roman" w:cs="Times New Roman"/>
              </w:rPr>
              <w:t>Основание для проведения контрольного мероприятия</w:t>
            </w:r>
          </w:p>
        </w:tc>
        <w:tc>
          <w:tcPr>
            <w:tcW w:w="6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BA1D33" w:rsidP="00BA1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A1D33">
              <w:rPr>
                <w:rFonts w:ascii="Times New Roman" w:hAnsi="Times New Roman" w:cs="Times New Roman"/>
              </w:rPr>
              <w:t>Распоряжени</w:t>
            </w:r>
            <w:r>
              <w:rPr>
                <w:rFonts w:ascii="Times New Roman" w:hAnsi="Times New Roman" w:cs="Times New Roman"/>
              </w:rPr>
              <w:t>е</w:t>
            </w:r>
            <w:r w:rsidRPr="00BA1D33">
              <w:rPr>
                <w:rFonts w:ascii="Times New Roman" w:hAnsi="Times New Roman" w:cs="Times New Roman"/>
              </w:rPr>
              <w:t xml:space="preserve"> местной администрации внутригородского муниципального образования города Севастополя Гагаринский муниципальных округ от </w:t>
            </w:r>
            <w:r w:rsidR="00286DF6">
              <w:rPr>
                <w:rFonts w:ascii="Times New Roman" w:hAnsi="Times New Roman" w:cs="Times New Roman"/>
              </w:rPr>
              <w:t>28</w:t>
            </w:r>
            <w:r w:rsidRPr="00BA1D33">
              <w:rPr>
                <w:rFonts w:ascii="Times New Roman" w:hAnsi="Times New Roman" w:cs="Times New Roman"/>
              </w:rPr>
              <w:t>.12.202</w:t>
            </w:r>
            <w:r w:rsidR="00286DF6">
              <w:rPr>
                <w:rFonts w:ascii="Times New Roman" w:hAnsi="Times New Roman" w:cs="Times New Roman"/>
              </w:rPr>
              <w:t>3</w:t>
            </w:r>
            <w:r w:rsidRPr="00BA1D33">
              <w:rPr>
                <w:rFonts w:ascii="Times New Roman" w:hAnsi="Times New Roman" w:cs="Times New Roman"/>
              </w:rPr>
              <w:t xml:space="preserve"> № 1</w:t>
            </w:r>
            <w:r w:rsidR="00286DF6"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BA1D33">
              <w:rPr>
                <w:rFonts w:ascii="Times New Roman" w:hAnsi="Times New Roman" w:cs="Times New Roman"/>
              </w:rPr>
              <w:t>Об утверждении Плана контрольных мероприятий на 202</w:t>
            </w:r>
            <w:r w:rsidR="00286DF6">
              <w:rPr>
                <w:rFonts w:ascii="Times New Roman" w:hAnsi="Times New Roman" w:cs="Times New Roman"/>
              </w:rPr>
              <w:t>4</w:t>
            </w:r>
            <w:r w:rsidRPr="00BA1D33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»;</w:t>
            </w:r>
          </w:p>
          <w:p w:rsidR="00BA1D33" w:rsidRPr="00BA1D33" w:rsidRDefault="00BA1D33" w:rsidP="00373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A1D33">
              <w:rPr>
                <w:rFonts w:ascii="Times New Roman" w:hAnsi="Times New Roman" w:cs="Times New Roman"/>
              </w:rPr>
              <w:t>Распоряжение местной администрации внутригородского муниципального образования города Севастополя Гагаринский муниципальных округ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86DF6" w:rsidRPr="00286DF6">
              <w:rPr>
                <w:rFonts w:ascii="Times New Roman" w:hAnsi="Times New Roman" w:cs="Times New Roman"/>
              </w:rPr>
              <w:t xml:space="preserve">от </w:t>
            </w:r>
            <w:r w:rsidR="0005170B">
              <w:rPr>
                <w:rFonts w:ascii="Times New Roman" w:hAnsi="Times New Roman" w:cs="Times New Roman"/>
              </w:rPr>
              <w:t>2</w:t>
            </w:r>
            <w:r w:rsidR="0037375D">
              <w:rPr>
                <w:rFonts w:ascii="Times New Roman" w:hAnsi="Times New Roman" w:cs="Times New Roman"/>
              </w:rPr>
              <w:t>2</w:t>
            </w:r>
            <w:r w:rsidR="00286DF6" w:rsidRPr="00286DF6">
              <w:rPr>
                <w:rFonts w:ascii="Times New Roman" w:hAnsi="Times New Roman" w:cs="Times New Roman"/>
              </w:rPr>
              <w:t>.</w:t>
            </w:r>
            <w:r w:rsidR="0037375D">
              <w:rPr>
                <w:rFonts w:ascii="Times New Roman" w:hAnsi="Times New Roman" w:cs="Times New Roman"/>
              </w:rPr>
              <w:t>11</w:t>
            </w:r>
            <w:r w:rsidR="00286DF6" w:rsidRPr="00286DF6">
              <w:rPr>
                <w:rFonts w:ascii="Times New Roman" w:hAnsi="Times New Roman" w:cs="Times New Roman"/>
              </w:rPr>
              <w:t>.2024 № </w:t>
            </w:r>
            <w:r w:rsidR="0037375D">
              <w:rPr>
                <w:rFonts w:ascii="Times New Roman" w:hAnsi="Times New Roman" w:cs="Times New Roman"/>
              </w:rPr>
              <w:t>123</w:t>
            </w:r>
            <w:r w:rsidR="0005170B">
              <w:rPr>
                <w:rFonts w:ascii="Times New Roman" w:hAnsi="Times New Roman" w:cs="Times New Roman"/>
              </w:rPr>
              <w:t>-РМА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2223F0" w:rsidRPr="002223F0">
              <w:rPr>
                <w:rFonts w:ascii="Times New Roman" w:hAnsi="Times New Roman" w:cs="Times New Roman"/>
              </w:rPr>
              <w:t>О назначении плановой камеральной проверки Совета Гагаринского муниципального округа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F766E" w:rsidRPr="00BA1D33" w:rsidTr="00376F3C">
        <w:trPr>
          <w:trHeight w:val="466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BA1D33" w:rsidP="00BA1D33">
            <w:pPr>
              <w:rPr>
                <w:rFonts w:ascii="Times New Roman" w:hAnsi="Times New Roman" w:cs="Times New Roman"/>
              </w:rPr>
            </w:pPr>
            <w:r w:rsidRPr="00BA1D33">
              <w:rPr>
                <w:rFonts w:ascii="Times New Roman" w:hAnsi="Times New Roman" w:cs="Times New Roman"/>
              </w:rPr>
              <w:t>Вид контрольного мероприятия</w:t>
            </w:r>
          </w:p>
        </w:tc>
        <w:tc>
          <w:tcPr>
            <w:tcW w:w="6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BA1D33" w:rsidP="00BA1D33">
            <w:pPr>
              <w:rPr>
                <w:rFonts w:ascii="Times New Roman" w:hAnsi="Times New Roman" w:cs="Times New Roman"/>
              </w:rPr>
            </w:pPr>
            <w:r w:rsidRPr="00BA1D33">
              <w:rPr>
                <w:rFonts w:ascii="Times New Roman" w:hAnsi="Times New Roman" w:cs="Times New Roman"/>
              </w:rPr>
              <w:t>Плановая проверка (форма – камеральная)</w:t>
            </w:r>
          </w:p>
        </w:tc>
      </w:tr>
      <w:tr w:rsidR="001F766E" w:rsidRPr="00BA1D33" w:rsidTr="003D12B4">
        <w:trPr>
          <w:trHeight w:val="1229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BA1D33" w:rsidP="00BA1D33">
            <w:pPr>
              <w:rPr>
                <w:rFonts w:ascii="Times New Roman" w:hAnsi="Times New Roman" w:cs="Times New Roman"/>
              </w:rPr>
            </w:pPr>
            <w:r w:rsidRPr="00BA1D33">
              <w:rPr>
                <w:rFonts w:ascii="Times New Roman" w:hAnsi="Times New Roman" w:cs="Times New Roman"/>
              </w:rPr>
              <w:t>Тема контрольного мероприятия</w:t>
            </w:r>
          </w:p>
        </w:tc>
        <w:tc>
          <w:tcPr>
            <w:tcW w:w="6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42710C" w:rsidP="003D12B4">
            <w:pPr>
              <w:rPr>
                <w:rFonts w:ascii="Times New Roman" w:hAnsi="Times New Roman" w:cs="Times New Roman"/>
              </w:rPr>
            </w:pPr>
            <w:r w:rsidRPr="0042710C">
              <w:rPr>
                <w:rFonts w:ascii="Times New Roman" w:hAnsi="Times New Roman" w:cs="Times New Roman"/>
              </w:rPr>
              <w:t>Проверка соблюдение порядка ведения бюджетного учета журнала операций 2 с безналичными денежными средствами</w:t>
            </w:r>
          </w:p>
        </w:tc>
      </w:tr>
      <w:tr w:rsidR="001F766E" w:rsidRPr="00BA1D33" w:rsidTr="00376F3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BA1D33" w:rsidP="00BA1D33">
            <w:pPr>
              <w:rPr>
                <w:rFonts w:ascii="Times New Roman" w:hAnsi="Times New Roman" w:cs="Times New Roman"/>
              </w:rPr>
            </w:pPr>
            <w:r w:rsidRPr="00BA1D33"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6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BA1D33" w:rsidP="00286DF6">
            <w:pPr>
              <w:rPr>
                <w:rFonts w:ascii="Times New Roman" w:hAnsi="Times New Roman" w:cs="Times New Roman"/>
              </w:rPr>
            </w:pPr>
            <w:r w:rsidRPr="00BA1D33">
              <w:rPr>
                <w:rFonts w:ascii="Times New Roman" w:hAnsi="Times New Roman" w:cs="Times New Roman"/>
              </w:rPr>
              <w:t>С 01.01.202</w:t>
            </w:r>
            <w:r w:rsidR="00286DF6">
              <w:rPr>
                <w:rFonts w:ascii="Times New Roman" w:hAnsi="Times New Roman" w:cs="Times New Roman"/>
              </w:rPr>
              <w:t>3</w:t>
            </w:r>
            <w:r w:rsidRPr="00BA1D33">
              <w:rPr>
                <w:rFonts w:ascii="Times New Roman" w:hAnsi="Times New Roman" w:cs="Times New Roman"/>
              </w:rPr>
              <w:t xml:space="preserve"> года по 31.12.202</w:t>
            </w:r>
            <w:r w:rsidR="00286DF6">
              <w:rPr>
                <w:rFonts w:ascii="Times New Roman" w:hAnsi="Times New Roman" w:cs="Times New Roman"/>
              </w:rPr>
              <w:t>3</w:t>
            </w:r>
            <w:r w:rsidRPr="00BA1D3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1F766E" w:rsidRPr="00BA1D33" w:rsidTr="003D12B4">
        <w:trPr>
          <w:trHeight w:val="185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BA1D33" w:rsidP="00BA1D33">
            <w:pPr>
              <w:rPr>
                <w:rFonts w:ascii="Times New Roman" w:hAnsi="Times New Roman" w:cs="Times New Roman"/>
              </w:rPr>
            </w:pPr>
            <w:r w:rsidRPr="00BA1D33">
              <w:rPr>
                <w:rFonts w:ascii="Times New Roman" w:hAnsi="Times New Roman" w:cs="Times New Roman"/>
              </w:rPr>
              <w:t>Срок проведения контрольного мероприятия</w:t>
            </w:r>
          </w:p>
        </w:tc>
        <w:tc>
          <w:tcPr>
            <w:tcW w:w="6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BA1D33" w:rsidP="006222E8">
            <w:pPr>
              <w:rPr>
                <w:rFonts w:ascii="Times New Roman" w:hAnsi="Times New Roman" w:cs="Times New Roman"/>
              </w:rPr>
            </w:pPr>
            <w:r w:rsidRPr="00BA1D33">
              <w:rPr>
                <w:rFonts w:ascii="Times New Roman" w:hAnsi="Times New Roman" w:cs="Times New Roman"/>
              </w:rPr>
              <w:t xml:space="preserve">Срок проведения плановой камеральной проверки (контрольных действий) составил </w:t>
            </w:r>
            <w:r>
              <w:rPr>
                <w:rFonts w:ascii="Times New Roman" w:hAnsi="Times New Roman" w:cs="Times New Roman"/>
              </w:rPr>
              <w:t>15</w:t>
            </w:r>
            <w:r w:rsidRPr="00BA1D33">
              <w:rPr>
                <w:rFonts w:ascii="Times New Roman" w:hAnsi="Times New Roman" w:cs="Times New Roman"/>
              </w:rPr>
              <w:t xml:space="preserve"> рабочих дней с </w:t>
            </w:r>
            <w:r w:rsidR="00281847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</w:t>
            </w:r>
            <w:r w:rsidR="00281847">
              <w:rPr>
                <w:rFonts w:ascii="Times New Roman" w:hAnsi="Times New Roman" w:cs="Times New Roman"/>
              </w:rPr>
              <w:t>11</w:t>
            </w:r>
            <w:r w:rsidRPr="00BA1D33">
              <w:rPr>
                <w:rFonts w:ascii="Times New Roman" w:hAnsi="Times New Roman" w:cs="Times New Roman"/>
              </w:rPr>
              <w:t>.202</w:t>
            </w:r>
            <w:r w:rsidR="00286DF6">
              <w:rPr>
                <w:rFonts w:ascii="Times New Roman" w:hAnsi="Times New Roman" w:cs="Times New Roman"/>
              </w:rPr>
              <w:t>4</w:t>
            </w:r>
            <w:r w:rsidRPr="00BA1D33">
              <w:rPr>
                <w:rFonts w:ascii="Times New Roman" w:hAnsi="Times New Roman" w:cs="Times New Roman"/>
              </w:rPr>
              <w:t xml:space="preserve"> года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1D33">
              <w:rPr>
                <w:rFonts w:ascii="Times New Roman" w:hAnsi="Times New Roman" w:cs="Times New Roman"/>
              </w:rPr>
              <w:t xml:space="preserve">по </w:t>
            </w:r>
            <w:r w:rsidR="00286DF6">
              <w:rPr>
                <w:rFonts w:ascii="Times New Roman" w:hAnsi="Times New Roman" w:cs="Times New Roman"/>
              </w:rPr>
              <w:t>1</w:t>
            </w:r>
            <w:r w:rsidR="00BC3A6D">
              <w:rPr>
                <w:rFonts w:ascii="Times New Roman" w:hAnsi="Times New Roman" w:cs="Times New Roman"/>
              </w:rPr>
              <w:t>3</w:t>
            </w:r>
            <w:r w:rsidRPr="00BA1D33">
              <w:rPr>
                <w:rFonts w:ascii="Times New Roman" w:hAnsi="Times New Roman" w:cs="Times New Roman"/>
              </w:rPr>
              <w:t>.</w:t>
            </w:r>
            <w:r w:rsidR="00BC3A6D">
              <w:rPr>
                <w:rFonts w:ascii="Times New Roman" w:hAnsi="Times New Roman" w:cs="Times New Roman"/>
              </w:rPr>
              <w:t>12</w:t>
            </w:r>
            <w:r w:rsidRPr="00BA1D33">
              <w:rPr>
                <w:rFonts w:ascii="Times New Roman" w:hAnsi="Times New Roman" w:cs="Times New Roman"/>
              </w:rPr>
              <w:t>.202</w:t>
            </w:r>
            <w:r w:rsidR="00286DF6">
              <w:rPr>
                <w:rFonts w:ascii="Times New Roman" w:hAnsi="Times New Roman" w:cs="Times New Roman"/>
              </w:rPr>
              <w:t>4</w:t>
            </w:r>
            <w:r w:rsidRPr="00BA1D33">
              <w:rPr>
                <w:rFonts w:ascii="Times New Roman" w:hAnsi="Times New Roman" w:cs="Times New Roman"/>
              </w:rPr>
              <w:t xml:space="preserve"> года. Контрольные действия по документальному изучению в отношении финансовых, бухгалтерских, отчетных документов, данных информационных систем окончены </w:t>
            </w:r>
            <w:r w:rsidR="00286DF6">
              <w:rPr>
                <w:rFonts w:ascii="Times New Roman" w:hAnsi="Times New Roman" w:cs="Times New Roman"/>
              </w:rPr>
              <w:t>1</w:t>
            </w:r>
            <w:r w:rsidR="006222E8">
              <w:rPr>
                <w:rFonts w:ascii="Times New Roman" w:hAnsi="Times New Roman" w:cs="Times New Roman"/>
              </w:rPr>
              <w:t>3</w:t>
            </w:r>
            <w:r w:rsidRPr="00BA1D33">
              <w:rPr>
                <w:rFonts w:ascii="Times New Roman" w:hAnsi="Times New Roman" w:cs="Times New Roman"/>
              </w:rPr>
              <w:t>.</w:t>
            </w:r>
            <w:r w:rsidR="006222E8">
              <w:rPr>
                <w:rFonts w:ascii="Times New Roman" w:hAnsi="Times New Roman" w:cs="Times New Roman"/>
              </w:rPr>
              <w:t>12</w:t>
            </w:r>
            <w:r w:rsidRPr="00BA1D33">
              <w:rPr>
                <w:rFonts w:ascii="Times New Roman" w:hAnsi="Times New Roman" w:cs="Times New Roman"/>
              </w:rPr>
              <w:t>.202</w:t>
            </w:r>
            <w:r w:rsidR="00286DF6">
              <w:rPr>
                <w:rFonts w:ascii="Times New Roman" w:hAnsi="Times New Roman" w:cs="Times New Roman"/>
              </w:rPr>
              <w:t>4</w:t>
            </w:r>
            <w:r w:rsidRPr="00BA1D33">
              <w:rPr>
                <w:rFonts w:ascii="Times New Roman" w:hAnsi="Times New Roman" w:cs="Times New Roman"/>
              </w:rPr>
              <w:t xml:space="preserve"> – справка о завершении контрольных действий от </w:t>
            </w:r>
            <w:r w:rsidR="00286DF6">
              <w:rPr>
                <w:rFonts w:ascii="Times New Roman" w:hAnsi="Times New Roman" w:cs="Times New Roman"/>
              </w:rPr>
              <w:t>1</w:t>
            </w:r>
            <w:r w:rsidR="006222E8">
              <w:rPr>
                <w:rFonts w:ascii="Times New Roman" w:hAnsi="Times New Roman" w:cs="Times New Roman"/>
              </w:rPr>
              <w:t>3</w:t>
            </w:r>
            <w:r w:rsidRPr="00BA1D33">
              <w:rPr>
                <w:rFonts w:ascii="Times New Roman" w:hAnsi="Times New Roman" w:cs="Times New Roman"/>
              </w:rPr>
              <w:t>.</w:t>
            </w:r>
            <w:r w:rsidR="006222E8">
              <w:rPr>
                <w:rFonts w:ascii="Times New Roman" w:hAnsi="Times New Roman" w:cs="Times New Roman"/>
              </w:rPr>
              <w:t>12</w:t>
            </w:r>
            <w:r w:rsidRPr="00BA1D33">
              <w:rPr>
                <w:rFonts w:ascii="Times New Roman" w:hAnsi="Times New Roman" w:cs="Times New Roman"/>
              </w:rPr>
              <w:t>.202</w:t>
            </w:r>
            <w:r w:rsidR="00286DF6">
              <w:rPr>
                <w:rFonts w:ascii="Times New Roman" w:hAnsi="Times New Roman" w:cs="Times New Roman"/>
              </w:rPr>
              <w:t>4</w:t>
            </w:r>
            <w:r w:rsidRPr="00BA1D33">
              <w:rPr>
                <w:rFonts w:ascii="Times New Roman" w:hAnsi="Times New Roman" w:cs="Times New Roman"/>
              </w:rPr>
              <w:t xml:space="preserve"> года.</w:t>
            </w:r>
          </w:p>
        </w:tc>
      </w:tr>
      <w:tr w:rsidR="001F766E" w:rsidRPr="00BA1D33" w:rsidTr="003D12B4">
        <w:trPr>
          <w:trHeight w:val="1367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BA1D33" w:rsidP="005A4067">
            <w:pPr>
              <w:rPr>
                <w:rFonts w:ascii="Times New Roman" w:hAnsi="Times New Roman" w:cs="Times New Roman"/>
              </w:rPr>
            </w:pPr>
            <w:r w:rsidRPr="00BA1D33">
              <w:rPr>
                <w:rFonts w:ascii="Times New Roman" w:hAnsi="Times New Roman" w:cs="Times New Roman"/>
              </w:rPr>
              <w:t>Должностн</w:t>
            </w:r>
            <w:r w:rsidR="005A4067">
              <w:rPr>
                <w:rFonts w:ascii="Times New Roman" w:hAnsi="Times New Roman" w:cs="Times New Roman"/>
              </w:rPr>
              <w:t>ые</w:t>
            </w:r>
            <w:r w:rsidRPr="00BA1D33">
              <w:rPr>
                <w:rFonts w:ascii="Times New Roman" w:hAnsi="Times New Roman" w:cs="Times New Roman"/>
              </w:rPr>
              <w:t xml:space="preserve"> лиц</w:t>
            </w:r>
            <w:r w:rsidR="005A4067">
              <w:rPr>
                <w:rFonts w:ascii="Times New Roman" w:hAnsi="Times New Roman" w:cs="Times New Roman"/>
              </w:rPr>
              <w:t>а</w:t>
            </w:r>
            <w:r w:rsidRPr="00BA1D33">
              <w:rPr>
                <w:rFonts w:ascii="Times New Roman" w:hAnsi="Times New Roman" w:cs="Times New Roman"/>
              </w:rPr>
              <w:t>, уполномоченн</w:t>
            </w:r>
            <w:r w:rsidR="005A4067">
              <w:rPr>
                <w:rFonts w:ascii="Times New Roman" w:hAnsi="Times New Roman" w:cs="Times New Roman"/>
              </w:rPr>
              <w:t>ы</w:t>
            </w:r>
            <w:r w:rsidRPr="00BA1D33">
              <w:rPr>
                <w:rFonts w:ascii="Times New Roman" w:hAnsi="Times New Roman" w:cs="Times New Roman"/>
              </w:rPr>
              <w:t>е на проведение контрольного мероприятия</w:t>
            </w:r>
          </w:p>
        </w:tc>
        <w:tc>
          <w:tcPr>
            <w:tcW w:w="6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BA1D33" w:rsidP="009C6C84">
            <w:pPr>
              <w:rPr>
                <w:rFonts w:ascii="Times New Roman" w:hAnsi="Times New Roman" w:cs="Times New Roman"/>
              </w:rPr>
            </w:pPr>
            <w:r w:rsidRPr="00BA1D33">
              <w:rPr>
                <w:rFonts w:ascii="Times New Roman" w:hAnsi="Times New Roman" w:cs="Times New Roman"/>
              </w:rPr>
              <w:t>Н.С. Кравченко - начальник финансовог</w:t>
            </w:r>
            <w:r w:rsidR="00FC1EE3">
              <w:rPr>
                <w:rFonts w:ascii="Times New Roman" w:hAnsi="Times New Roman" w:cs="Times New Roman"/>
              </w:rPr>
              <w:t>о отдела местной администрации</w:t>
            </w:r>
            <w:r w:rsidR="00964488">
              <w:rPr>
                <w:rFonts w:ascii="Times New Roman" w:hAnsi="Times New Roman" w:cs="Times New Roman"/>
              </w:rPr>
              <w:t xml:space="preserve">; И.Г. Цапля </w:t>
            </w:r>
            <w:r w:rsidR="009C6C84">
              <w:rPr>
                <w:rFonts w:ascii="Times New Roman" w:hAnsi="Times New Roman" w:cs="Times New Roman"/>
              </w:rPr>
              <w:t>–</w:t>
            </w:r>
            <w:r w:rsidR="00964488">
              <w:rPr>
                <w:rFonts w:ascii="Times New Roman" w:hAnsi="Times New Roman" w:cs="Times New Roman"/>
              </w:rPr>
              <w:t xml:space="preserve"> </w:t>
            </w:r>
            <w:r w:rsidR="009C6C84">
              <w:rPr>
                <w:rFonts w:ascii="Times New Roman" w:hAnsi="Times New Roman" w:cs="Times New Roman"/>
              </w:rPr>
              <w:t>главный специалист финансового отдела местной администрации</w:t>
            </w:r>
            <w:r w:rsidR="00FC1EE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F766E" w:rsidRPr="00BA1D33" w:rsidTr="00376F3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BA1D33" w:rsidP="00BA1D33">
            <w:pPr>
              <w:rPr>
                <w:rFonts w:ascii="Times New Roman" w:hAnsi="Times New Roman" w:cs="Times New Roman"/>
              </w:rPr>
            </w:pPr>
            <w:r w:rsidRPr="00BA1D33">
              <w:rPr>
                <w:rFonts w:ascii="Times New Roman" w:hAnsi="Times New Roman" w:cs="Times New Roman"/>
              </w:rPr>
              <w:t>Выявленные нарушения</w:t>
            </w:r>
          </w:p>
        </w:tc>
        <w:tc>
          <w:tcPr>
            <w:tcW w:w="6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286DF6" w:rsidP="00E87C9D">
            <w:pPr>
              <w:rPr>
                <w:rFonts w:ascii="Times New Roman" w:hAnsi="Times New Roman" w:cs="Times New Roman"/>
              </w:rPr>
            </w:pPr>
            <w:r w:rsidRPr="00286DF6">
              <w:rPr>
                <w:rFonts w:ascii="Times New Roman" w:hAnsi="Times New Roman" w:cs="Times New Roman"/>
              </w:rPr>
              <w:t>В результате проведения контро</w:t>
            </w:r>
            <w:r w:rsidR="00A2172C">
              <w:rPr>
                <w:rFonts w:ascii="Times New Roman" w:hAnsi="Times New Roman" w:cs="Times New Roman"/>
              </w:rPr>
              <w:t xml:space="preserve">льного мероприятия </w:t>
            </w:r>
            <w:r w:rsidRPr="00286DF6">
              <w:rPr>
                <w:rFonts w:ascii="Times New Roman" w:hAnsi="Times New Roman" w:cs="Times New Roman"/>
              </w:rPr>
              <w:t>нарушений</w:t>
            </w:r>
            <w:r w:rsidR="00A2172C">
              <w:rPr>
                <w:rFonts w:ascii="Times New Roman" w:hAnsi="Times New Roman" w:cs="Times New Roman"/>
              </w:rPr>
              <w:t xml:space="preserve"> </w:t>
            </w:r>
            <w:r w:rsidRPr="00286DF6">
              <w:rPr>
                <w:rFonts w:ascii="Times New Roman" w:hAnsi="Times New Roman" w:cs="Times New Roman"/>
              </w:rPr>
              <w:t>не выявлено</w:t>
            </w:r>
            <w:r w:rsidR="00A2172C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BA1D33" w:rsidRPr="00BA1D33" w:rsidTr="003D12B4">
        <w:trPr>
          <w:trHeight w:val="2506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1D33" w:rsidRPr="00BA1D33" w:rsidRDefault="001F766E" w:rsidP="00376F3C">
            <w:pPr>
              <w:rPr>
                <w:rFonts w:ascii="Times New Roman" w:hAnsi="Times New Roman" w:cs="Times New Roman"/>
              </w:rPr>
            </w:pPr>
            <w:r w:rsidRPr="00BA1D33">
              <w:rPr>
                <w:rFonts w:ascii="Times New Roman" w:hAnsi="Times New Roman" w:cs="Times New Roman"/>
              </w:rPr>
              <w:t xml:space="preserve">Основание для </w:t>
            </w:r>
            <w:r>
              <w:rPr>
                <w:rFonts w:ascii="Times New Roman" w:hAnsi="Times New Roman" w:cs="Times New Roman"/>
              </w:rPr>
              <w:t>направления/не</w:t>
            </w:r>
            <w:r w:rsidR="00376F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направления представления по результату </w:t>
            </w:r>
            <w:r w:rsidRPr="00BA1D33">
              <w:rPr>
                <w:rFonts w:ascii="Times New Roman" w:hAnsi="Times New Roman" w:cs="Times New Roman"/>
              </w:rPr>
              <w:t>контрольного мероприятия</w:t>
            </w:r>
          </w:p>
        </w:tc>
        <w:tc>
          <w:tcPr>
            <w:tcW w:w="6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1D33" w:rsidRPr="00BA1D33" w:rsidRDefault="00376F3C" w:rsidP="003A2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A1D33">
              <w:rPr>
                <w:rFonts w:ascii="Times New Roman" w:hAnsi="Times New Roman" w:cs="Times New Roman"/>
              </w:rPr>
              <w:t>Распоряжени</w:t>
            </w:r>
            <w:r>
              <w:rPr>
                <w:rFonts w:ascii="Times New Roman" w:hAnsi="Times New Roman" w:cs="Times New Roman"/>
              </w:rPr>
              <w:t>е</w:t>
            </w:r>
            <w:r w:rsidRPr="00BA1D33">
              <w:rPr>
                <w:rFonts w:ascii="Times New Roman" w:hAnsi="Times New Roman" w:cs="Times New Roman"/>
              </w:rPr>
              <w:t xml:space="preserve"> местной администрации внутригородского муниципального образования города Севастополя Гагаринский муниципальных округ от </w:t>
            </w:r>
            <w:r w:rsidR="00243F63" w:rsidRPr="00021DA6">
              <w:rPr>
                <w:rFonts w:ascii="Times New Roman" w:hAnsi="Times New Roman" w:cs="Times New Roman"/>
              </w:rPr>
              <w:t>1</w:t>
            </w:r>
            <w:r w:rsidR="00C71094" w:rsidRPr="00021DA6">
              <w:rPr>
                <w:rFonts w:ascii="Times New Roman" w:hAnsi="Times New Roman" w:cs="Times New Roman"/>
              </w:rPr>
              <w:t>3</w:t>
            </w:r>
            <w:r w:rsidRPr="00021DA6">
              <w:rPr>
                <w:rFonts w:ascii="Times New Roman" w:hAnsi="Times New Roman" w:cs="Times New Roman"/>
              </w:rPr>
              <w:t>.</w:t>
            </w:r>
            <w:r w:rsidR="00C71094" w:rsidRPr="00021DA6">
              <w:rPr>
                <w:rFonts w:ascii="Times New Roman" w:hAnsi="Times New Roman" w:cs="Times New Roman"/>
              </w:rPr>
              <w:t>12</w:t>
            </w:r>
            <w:r w:rsidRPr="00021DA6">
              <w:rPr>
                <w:rFonts w:ascii="Times New Roman" w:hAnsi="Times New Roman" w:cs="Times New Roman"/>
              </w:rPr>
              <w:t>.202</w:t>
            </w:r>
            <w:r w:rsidR="00286DF6" w:rsidRPr="00021DA6">
              <w:rPr>
                <w:rFonts w:ascii="Times New Roman" w:hAnsi="Times New Roman" w:cs="Times New Roman"/>
              </w:rPr>
              <w:t>4</w:t>
            </w:r>
            <w:r w:rsidRPr="00021DA6">
              <w:rPr>
                <w:rFonts w:ascii="Times New Roman" w:hAnsi="Times New Roman" w:cs="Times New Roman"/>
              </w:rPr>
              <w:t xml:space="preserve"> № </w:t>
            </w:r>
            <w:r w:rsidR="00C71094" w:rsidRPr="00021DA6">
              <w:rPr>
                <w:rFonts w:ascii="Times New Roman" w:hAnsi="Times New Roman" w:cs="Times New Roman"/>
              </w:rPr>
              <w:t>1</w:t>
            </w:r>
            <w:r w:rsidR="003A2A2C">
              <w:rPr>
                <w:rFonts w:ascii="Times New Roman" w:hAnsi="Times New Roman" w:cs="Times New Roman"/>
              </w:rPr>
              <w:t>3</w:t>
            </w:r>
            <w:r w:rsidR="00C71094" w:rsidRPr="00021DA6">
              <w:rPr>
                <w:rFonts w:ascii="Times New Roman" w:hAnsi="Times New Roman" w:cs="Times New Roman"/>
              </w:rPr>
              <w:t>6</w:t>
            </w:r>
            <w:r w:rsidR="00286DF6" w:rsidRPr="00021DA6">
              <w:rPr>
                <w:rFonts w:ascii="Times New Roman" w:hAnsi="Times New Roman" w:cs="Times New Roman"/>
              </w:rPr>
              <w:t>-РМА</w:t>
            </w:r>
            <w:r w:rsidRPr="00A8687F">
              <w:rPr>
                <w:rFonts w:ascii="Times New Roman" w:hAnsi="Times New Roman" w:cs="Times New Roman"/>
              </w:rPr>
              <w:t xml:space="preserve"> </w:t>
            </w:r>
            <w:r w:rsidR="00B13E70">
              <w:rPr>
                <w:rFonts w:ascii="Times New Roman" w:hAnsi="Times New Roman" w:cs="Times New Roman"/>
              </w:rPr>
              <w:t>«</w:t>
            </w:r>
            <w:r w:rsidR="00B13E70" w:rsidRPr="000E206E">
              <w:rPr>
                <w:rFonts w:ascii="Times New Roman" w:hAnsi="Times New Roman" w:cs="Times New Roman"/>
              </w:rPr>
              <w:t>Об отсутствии оснований для направления представления в Совет Гагаринского муниципального округа по результатам проверки</w:t>
            </w:r>
            <w:r w:rsidR="004C18F9">
              <w:rPr>
                <w:rFonts w:ascii="Times New Roman" w:hAnsi="Times New Roman" w:cs="Times New Roman"/>
              </w:rPr>
              <w:t xml:space="preserve"> </w:t>
            </w:r>
            <w:r w:rsidR="0075353C" w:rsidRPr="0075353C">
              <w:rPr>
                <w:rFonts w:ascii="Times New Roman" w:hAnsi="Times New Roman" w:cs="Times New Roman"/>
              </w:rPr>
              <w:t>соблюдение порядка ведения бюджетного учета журнала операций 2 с безналичными денежными средствами</w:t>
            </w:r>
            <w:r w:rsidR="00B13E70" w:rsidRPr="00376F3C">
              <w:rPr>
                <w:rFonts w:ascii="Times New Roman" w:hAnsi="Times New Roman" w:cs="Times New Roman"/>
              </w:rPr>
              <w:t>»</w:t>
            </w:r>
          </w:p>
        </w:tc>
      </w:tr>
      <w:tr w:rsidR="003D12B4" w:rsidRPr="00BA1D33" w:rsidTr="007B64DF">
        <w:trPr>
          <w:trHeight w:val="66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D12B4" w:rsidRPr="00BA1D33" w:rsidRDefault="001A1F6C" w:rsidP="00376F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Представление</w:t>
            </w:r>
          </w:p>
        </w:tc>
        <w:tc>
          <w:tcPr>
            <w:tcW w:w="6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D12B4" w:rsidRDefault="00286DF6" w:rsidP="00286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A1F6C" w:rsidRPr="001A1F6C">
              <w:rPr>
                <w:rFonts w:ascii="Times New Roman" w:hAnsi="Times New Roman" w:cs="Times New Roman"/>
              </w:rPr>
              <w:t xml:space="preserve">редставление объекту контрольного мероприятия </w:t>
            </w:r>
            <w:r>
              <w:rPr>
                <w:rFonts w:ascii="Times New Roman" w:hAnsi="Times New Roman" w:cs="Times New Roman"/>
              </w:rPr>
              <w:t>не направлялось</w:t>
            </w:r>
          </w:p>
        </w:tc>
      </w:tr>
    </w:tbl>
    <w:p w:rsidR="00C80A98" w:rsidRDefault="00C80A98"/>
    <w:p w:rsidR="00376F3C" w:rsidRPr="00376F3C" w:rsidRDefault="00376F3C">
      <w:pPr>
        <w:rPr>
          <w:rFonts w:ascii="Times New Roman" w:hAnsi="Times New Roman" w:cs="Times New Roman"/>
          <w:sz w:val="26"/>
          <w:szCs w:val="26"/>
        </w:rPr>
      </w:pPr>
    </w:p>
    <w:p w:rsidR="00376F3C" w:rsidRPr="00376F3C" w:rsidRDefault="00376F3C">
      <w:pPr>
        <w:rPr>
          <w:rFonts w:ascii="Times New Roman" w:hAnsi="Times New Roman" w:cs="Times New Roman"/>
          <w:sz w:val="26"/>
          <w:szCs w:val="26"/>
        </w:rPr>
      </w:pPr>
      <w:r w:rsidRPr="00376F3C">
        <w:rPr>
          <w:rFonts w:ascii="Times New Roman" w:hAnsi="Times New Roman" w:cs="Times New Roman"/>
          <w:sz w:val="26"/>
          <w:szCs w:val="26"/>
        </w:rPr>
        <w:t>Начальник финансового отдела</w:t>
      </w:r>
      <w:r>
        <w:rPr>
          <w:rFonts w:ascii="Times New Roman" w:hAnsi="Times New Roman" w:cs="Times New Roman"/>
          <w:sz w:val="26"/>
          <w:szCs w:val="26"/>
        </w:rPr>
        <w:br/>
      </w:r>
      <w:r w:rsidRPr="00376F3C">
        <w:rPr>
          <w:rFonts w:ascii="Times New Roman" w:hAnsi="Times New Roman" w:cs="Times New Roman"/>
          <w:sz w:val="26"/>
          <w:szCs w:val="26"/>
        </w:rPr>
        <w:t>местной администрации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Н.С. Кравченко</w:t>
      </w:r>
    </w:p>
    <w:sectPr w:rsidR="00376F3C" w:rsidRPr="00376F3C" w:rsidSect="004E1D16">
      <w:pgSz w:w="11906" w:h="16838"/>
      <w:pgMar w:top="141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33"/>
    <w:rsid w:val="00021DA6"/>
    <w:rsid w:val="00041206"/>
    <w:rsid w:val="0005170B"/>
    <w:rsid w:val="001A1F6C"/>
    <w:rsid w:val="001C270B"/>
    <w:rsid w:val="001F766E"/>
    <w:rsid w:val="002223F0"/>
    <w:rsid w:val="002412EA"/>
    <w:rsid w:val="00243F63"/>
    <w:rsid w:val="00281847"/>
    <w:rsid w:val="002823A3"/>
    <w:rsid w:val="00286DF6"/>
    <w:rsid w:val="0037375D"/>
    <w:rsid w:val="00376F3C"/>
    <w:rsid w:val="003A2A2C"/>
    <w:rsid w:val="003D12B4"/>
    <w:rsid w:val="0042710C"/>
    <w:rsid w:val="00463AE9"/>
    <w:rsid w:val="004C18F9"/>
    <w:rsid w:val="004E1D16"/>
    <w:rsid w:val="005A4067"/>
    <w:rsid w:val="006222E8"/>
    <w:rsid w:val="00632174"/>
    <w:rsid w:val="0075353C"/>
    <w:rsid w:val="007B0069"/>
    <w:rsid w:val="007B64DF"/>
    <w:rsid w:val="00845B5C"/>
    <w:rsid w:val="00964488"/>
    <w:rsid w:val="00965221"/>
    <w:rsid w:val="009C6C84"/>
    <w:rsid w:val="00A2172C"/>
    <w:rsid w:val="00A8687F"/>
    <w:rsid w:val="00B13E70"/>
    <w:rsid w:val="00BA1D33"/>
    <w:rsid w:val="00BC3A6D"/>
    <w:rsid w:val="00C71094"/>
    <w:rsid w:val="00C80A98"/>
    <w:rsid w:val="00D27D51"/>
    <w:rsid w:val="00E34B60"/>
    <w:rsid w:val="00E87C9D"/>
    <w:rsid w:val="00ED7664"/>
    <w:rsid w:val="00FC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085D7-CAD0-4381-8365-B8D9E3E0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1D33"/>
    <w:rPr>
      <w:color w:val="0563C1" w:themeColor="hyperlink"/>
      <w:u w:val="single"/>
    </w:rPr>
  </w:style>
  <w:style w:type="paragraph" w:styleId="a4">
    <w:name w:val="No Spacing"/>
    <w:uiPriority w:val="1"/>
    <w:qFormat/>
    <w:rsid w:val="00376F3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E1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1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finotdel</cp:lastModifiedBy>
  <cp:revision>31</cp:revision>
  <cp:lastPrinted>2024-12-19T07:14:00Z</cp:lastPrinted>
  <dcterms:created xsi:type="dcterms:W3CDTF">2024-07-18T08:20:00Z</dcterms:created>
  <dcterms:modified xsi:type="dcterms:W3CDTF">2024-12-19T07:14:00Z</dcterms:modified>
</cp:coreProperties>
</file>